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014D7" w14:textId="77777777" w:rsidR="00BD2EF7" w:rsidRPr="00477680" w:rsidRDefault="00BD2EF7" w:rsidP="00BD2EF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2CFC47DC" w14:textId="2D5D9FA7" w:rsidR="00BD2EF7" w:rsidRPr="00BE7464" w:rsidRDefault="00BD2EF7" w:rsidP="00BD2EF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67</w:t>
      </w:r>
    </w:p>
    <w:p w14:paraId="655D8EE6" w14:textId="77777777" w:rsidR="00BD2EF7" w:rsidRPr="004D1974" w:rsidRDefault="00BD2EF7" w:rsidP="00BD2EF7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513FEE70" w14:textId="77777777" w:rsidR="00BD2EF7" w:rsidRPr="004D1974" w:rsidRDefault="00BD2EF7" w:rsidP="00BD2EF7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1CAB1336" w14:textId="3BEC8635" w:rsidR="00BD2EF7" w:rsidRDefault="00BD2EF7" w:rsidP="00BD2EF7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31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7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6A0CADE5" w14:textId="77777777" w:rsidR="00BD2EF7" w:rsidRDefault="00BD2EF7" w:rsidP="00BD2EF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7AA2DB42" w14:textId="77777777" w:rsidR="00BD2EF7" w:rsidRPr="00BD2EF7" w:rsidRDefault="00BD2EF7" w:rsidP="00BD2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C270A1" w14:textId="6A887ACA" w:rsidR="00BD2EF7" w:rsidRPr="00BD2EF7" w:rsidRDefault="00BD2EF7" w:rsidP="00BD2EF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xem Cảm Ứng Thiên, câu thứ 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</w:t>
      </w:r>
    </w:p>
    <w:p w14:paraId="3E6CFD67" w14:textId="77777777" w:rsidR="007D4A89" w:rsidRDefault="00BD2EF7" w:rsidP="00BD2EF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BD2E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Kiến nhân chi đắc, như kỷ chi đắc. Kiến nhân chi thất, như kỷ chi thất.</w:t>
      </w:r>
    </w:p>
    <w:p w14:paraId="2184C195" w14:textId="45AAA446" w:rsidR="00BD2EF7" w:rsidRPr="007D4A89" w:rsidRDefault="00BD2EF7" w:rsidP="009E2624">
      <w:pPr>
        <w:spacing w:after="0" w:line="288" w:lineRule="auto"/>
        <w:ind w:firstLine="720"/>
        <w:jc w:val="both"/>
        <w:rPr>
          <w:rFonts w:ascii="DFKai-SB" w:eastAsia="DFKai-SB" w:hAnsi="DFKai-SB" w:cs="Times New Roman"/>
          <w:sz w:val="24"/>
          <w:szCs w:val="24"/>
          <w:lang w:eastAsia="zh-CN"/>
        </w:rPr>
      </w:pPr>
      <w:r w:rsidRPr="007D4A89">
        <w:rPr>
          <w:rFonts w:ascii="DFKai-SB" w:eastAsia="DFKai-SB" w:hAnsi="DFKai-SB" w:cs="Batang" w:hint="eastAsia"/>
          <w:color w:val="000000"/>
          <w:sz w:val="28"/>
          <w:szCs w:val="28"/>
          <w:lang w:eastAsia="zh-CN"/>
        </w:rPr>
        <w:t>見人之得。如己之得。見人之失。如己之失</w:t>
      </w:r>
      <w:r w:rsidRPr="007D4A89">
        <w:rPr>
          <w:rFonts w:ascii="DFKai-SB" w:eastAsia="DFKai-SB" w:hAnsi="DFKai-SB" w:cs="Batang"/>
          <w:color w:val="000000"/>
          <w:sz w:val="28"/>
          <w:szCs w:val="28"/>
          <w:lang w:eastAsia="zh-CN"/>
        </w:rPr>
        <w:t>。</w:t>
      </w:r>
    </w:p>
    <w:p w14:paraId="63165097" w14:textId="77777777" w:rsidR="007D4A89" w:rsidRDefault="00BD2EF7" w:rsidP="009E2624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BD2E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Thấy người khác được như chính mình được, thấy người khác mất như chính mình mất.</w:t>
      </w:r>
    </w:p>
    <w:p w14:paraId="31179C33" w14:textId="77777777" w:rsidR="007D4A89" w:rsidRDefault="00BD2EF7" w:rsidP="00BD2EF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Mục này</w:t>
      </w:r>
      <w:r w:rsidRPr="00BD2E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nói về “được mất</w:t>
      </w:r>
      <w:r w:rsidRPr="00BD2E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ở trong kinh nói cho chúng ta biết,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mất không phải chân thật,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người thế gian đều mê ở trong đó,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đó tạo ra biết bao nhiêu tội nghiệp.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24 điều bất tương ưng hành pháp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“được mất” được xếp vào điều thứ nhất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thể thấy chúng sanh đối với vấn đề này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mê sâu biết bao,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nghiêm trọng biết bao.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câu này của Cảm Ứng Thiên nói rất hay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thế gian đối với sự việc này,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nhìn, cách nghĩ của họ không bình thường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hìn thấy người khác có được thì sanh tâm đố kỵ,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người khác mất mát thì liền sanh tâm hoan hỷ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ý niệm này liền tạo vô lượng tội nghiệp.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“Thái Thượng xét lỗi của người đời”,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lỗi lầm của con người,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câu này là xét lỗi lầm của người đời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D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ạy người xem người khác không khác gì với chính mình,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người khác có được thì có thể sanh tâm hoan hỷ,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người khác mất mát thì có thể sanh tâm thương xót.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Phạm vi của được mất rất rộng lớn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ở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trong thế pháp thì được danh văn lợi dưỡng,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ngũ dục lục trần,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pháp thì được thiền định,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giác ngộ,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chứng quả,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thế xuất thế đều bao gồm ở trong đó.</w:t>
      </w:r>
    </w:p>
    <w:p w14:paraId="57610790" w14:textId="77777777" w:rsidR="007D4A89" w:rsidRDefault="00BD2EF7" w:rsidP="00BD2EF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cho chúng ta biết,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mất cũng là quan hệ của nhân quả,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gieo nhân thì chắc chắn không thể được quả.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mà tất cả chúng sanh trong thế gian mong cầu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gì ngoài phú quý,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minh trí tuệ,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khỏe mạnh sống lâu,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gọi là “ngũ phước”,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phần trước đã giới thiệu qua với qúy vị rồi,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có nghiệp nhân.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trồng nhân thiện được quả thiện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g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ieo nhân bất thiện mà mong cầu được quả thiện,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có đạo lý này!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Phật thường nói trong kinh là “không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có chuyện đó”.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hy vọng muốn được điều gì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cố gắng tạo nhân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của bạn tạo thù thắng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quả báo của bạn thù thắng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của bạn mỹ mãn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quả báo cũng mỹ mãn.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nói này là vô cùng quan trọng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hai câu nói này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nhìn thấy,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có tâm đố kỵ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những không có tâm đố kỵ mà còn phải có tâm tùy hỷ.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tùy hỷ là pháp Bồ-tát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mà Bồ-tát Phổ Hiền tu là “hằng thuận chúng sanh, tùy hỷ công đức”,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hạnh của Bồ-tát.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tu học Phật chúng ta luôn luôn lơ là,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bỏ lỡ lợi lớn ngay trước mắt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điều chúng ta cần phải phản tỉnh suy xét.</w:t>
      </w:r>
    </w:p>
    <w:p w14:paraId="0D4170CE" w14:textId="77777777" w:rsidR="007D4A89" w:rsidRDefault="00BD2EF7" w:rsidP="00BD2EF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tu học Phật đều biết phải đoạn ác,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hành thiện,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thiện thì luôn luôn không thể thành tựu,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thì hằng ngày vẫn tiếp tục đang tạo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ặc biệt là khẩu nghiệp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khi tiếp xúc giữa người với người liền tạo khẩu nghiệp,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phê bình, bàn luận đúng sai, được mất của người khác.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phê bình của bạn có chính xác hay không?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là chính xác,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sự thật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cũng không nên nói.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phê bình không chính xác thì chẳng phải là bạn đã vu oan cho người rồi hay sao?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Vu oan cho người là tạo tội nghiệp rất nặng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phê bình của bạn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ảnh hưởng gì đối với xã hội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tội lỗi của bạn nhỏ,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có ảnh hưởng rất lớn đối với xã hội,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ảnh hưởng không tốt thì tội lỗi của bạn sẽ lớn.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phỉ báng Tam bảo,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tất cả tín chúng thoái thất đạo tâm,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Phát Khởi Bồ-tát Thù Thắng Chí Nhạo,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qúy vị thử xem thì sẽ biết, đây là đọa địa ngục.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nên xem nhẹ,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tiện nói năng,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không có quan hệ gì quá lớn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hất thời khoái ý làm đứt đoạn thiện căn của người khác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chiêu cảm đến tội nghiệp địa ngục A-tỳ.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những việc này,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ở trong xã hội thường xuyên nhìn thấy,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xuyên nghe thấy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nhìn thấy rất đau lòng,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thương xót,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đúng như trong kinh gọi là “kẻ đáng thương xót”.</w:t>
      </w:r>
    </w:p>
    <w:p w14:paraId="3834198C" w14:textId="77777777" w:rsidR="007D4A89" w:rsidRDefault="00BD2EF7" w:rsidP="00BD2EF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tạo ra sự việc này?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tin đồn nhảm,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đi tìm hiểu những chân tướng sự thật này.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đời này của tôi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phải rất nhiều sự việc như vậy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có một nguyên tắc, việc gì không liên quan với tôi thì không quan tâm,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thiết phải để ý đến,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cười cười cho xong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ũng đừng để ở trong lòng,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để ở trong lòng cũng là tội nghiệp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vọng tâm của mình thanh tịnh,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tâm của mình thuần thiện,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tơ hào ác niệm cũng đừng để ở trong tâm.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giữ tâm tốt.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đem những thị phi, nhân ngã, những thứ linh tinh này để ở trong tâm,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bạn liền bất thiện,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bạn liền không tốt rồi.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những lời rao truyền này có quan hệ với bản thân, với đại chúng,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nhất định phải kiểm chứng,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đi điều tra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một chút,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chứng minh xem có phải là sự thật hay không,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mới phê bình.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không thể nghe lời một phía,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lời một phía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ngu si, mê hoặc.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là người làm lãnh đạo</w:t>
      </w:r>
      <w:r w:rsidR="002D67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đọc sách xưa, xem thử những đế vương ngày trước,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nói nhỏ to bên tai họ rất nhiều,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tin hết hay không?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lấy đó làm tham khảo,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nhất định đi kiểm chứng,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họ sẽ không xử oan người tốt,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sẽ không mắc lừa người xấu.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thông minh này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do thầy chỉ dạy họ,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mẹ chỉ dạy họ.</w:t>
      </w:r>
    </w:p>
    <w:p w14:paraId="3A014CCE" w14:textId="77777777" w:rsidR="007D4A89" w:rsidRDefault="00BD2EF7" w:rsidP="00BD2EF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Cổ nhân </w:t>
      </w:r>
      <w:r w:rsidR="00C60CA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là </w:t>
      </w:r>
      <w:r w:rsidRPr="00C60CA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C60CAC" w:rsidRPr="00C60CA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</w:t>
      </w:r>
      <w:r w:rsidRPr="00C60CA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đồn đại dừng nơi người trí”</w:t>
      </w:r>
      <w:r w:rsidR="002D678B" w:rsidRPr="00C60CA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2D67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t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người thật sự có trí tuệ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mới biết xử lý như thế nào.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người không có trí tuệ nhiều,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không có trí tuệ thì nghe tin vào lời đồn nhảm,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đặt điều sinh sự.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thế gian này người có trí tuệ quá ít, quá ít.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muối hỏi tại sao không có trí tuệ vậy?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không có thánh hiền dạy dỗ.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nay, giáo dục của toàn thế giới,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đại đa số là giáo dục điều gì?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D67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G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iáo dục công lợi,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ham cái lợi trước mắt đối với danh văn lợi dưỡng, ngũ dục lục trần,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cạnh tranh.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có ý niệm cạnh tranh này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chắc chắn sẽ làm việc tổn người lợi mình,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việc thương thiên hại lý</w:t>
      </w:r>
      <w:r w:rsidR="002D67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giáo dục hiện đại.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hiện đại, nói lời không dễ nghe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tăng trưởng tâm luân hồi,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chúng sanh tạo nghiệp luân hồi,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cái này.</w:t>
      </w:r>
      <w:r w:rsidR="002D67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học Phật tuy nhiều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có được bao nhiêu người chân thật chịu nghiên cứu kinh điển,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chịu thảo luận,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lòng học tập?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Ngạn ngữ nói </w:t>
      </w:r>
      <w:r w:rsidRPr="00C60CA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C60CAC" w:rsidRPr="00C60CA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</w:t>
      </w:r>
      <w:r w:rsidRPr="00C60CA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rước cửa địa ngục tăng đạo nhiều”</w:t>
      </w:r>
      <w:r w:rsidR="002D678B" w:rsidRPr="00C60CA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2D67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c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ái tội lỗi này rất nặng!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bảng hiệu thánh hiền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vẫn tạo nghiệp luân hồi như cũ,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họ đọa sẽ rất nặng,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đọa địa ngục A-tỳ.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bảng hiệu này không được phép giả mạo</w:t>
      </w:r>
      <w:r w:rsidR="002D67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iện nay pháp luật thế gian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tất cả giả mạo đều phải trị tội</w:t>
      </w:r>
      <w:r w:rsidR="002D67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ấm bảng hiệu này của Phật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bảng hiệu chính danh đứng đầu thế xuất thế gian,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tùy tiện giả mạo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tội nghiệp này nặng hơn bất cứ thứ gì.</w:t>
      </w:r>
    </w:p>
    <w:p w14:paraId="28FB1F3B" w14:textId="77777777" w:rsidR="007D4A89" w:rsidRDefault="00BD2EF7" w:rsidP="00BD2EF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đã bưng tấm bảng hiệu này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y giáo phụng hành,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lòng học tập theo Phật Bồ-tát</w:t>
      </w:r>
      <w:r w:rsidR="002D67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óm lại là phải học giống vài phần,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học mà hoàn toàn không giống là có tội lỗi.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nói “tôi không có tạo tội nghiệp,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có hại người”</w:t>
      </w:r>
      <w:r w:rsidR="002D67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d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ù không có hại người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bưng tấm bảng hiệu này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y giáo phụng hành là tạo tội nghiệp rồi.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nghiệp gì?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 hoại hình tượng Phật pháp, chính là tội danh như vậy</w:t>
      </w:r>
      <w:r w:rsidR="002D67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ội danh này thì gánh không nổi đâu!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Hình tượng Phật Bồ-tát là gì?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khởi tâm gì,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động ý niệm gì,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sự việc gì?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ngày nay ở trong xã hội vì sao suy yếu như vậy?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đọc sách xưa,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thời xưa vua và dân đối với người xuất gia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ai không tôn trọng.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hiện nay xem thường đối với người xuất gia,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ở đâu?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Vào thời xưa, người xuất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gia học Phật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giống Phật Bồ-tát,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mọi người tôn trọng,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kính ngưỡng,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là thầy mô phạm của trời người.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xã hội hiện nay vì sao xem thường người xuất gia?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xuất gia không y giáo phụng hành,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học Phật Bồ-tát.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tập theo ai vậy?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này chúng tôi không cần phải nói nữa.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phản tỉnh,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giác ngộ,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quay đầu</w:t>
      </w:r>
      <w:r w:rsidR="002D67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ối tượng để học tập nhất định phải làm cho rõ ràng,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cho tường tận</w:t>
      </w:r>
      <w:r w:rsidR="002D67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học tập theo Phật Bồ-tát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sai rồi.</w:t>
      </w:r>
    </w:p>
    <w:p w14:paraId="5D5B7DF7" w14:textId="77777777" w:rsidR="007D4A89" w:rsidRDefault="00BD2EF7" w:rsidP="00BD2EF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Cao tăng đại đức là điển hình của chúng ta,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phải quan sát tỉ mỉ,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nổi tiếng, có địa vị cao có phải thật sự có đức hạnh hay không?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danh xứng với thực là tấm gương của chúng ta,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cần phải học tập theo họ.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tôi mới học Phật,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cư sĩ Lý Bỉnh Nam rất tôn sùng pháp sư Ấn Quang,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bảo tôi học tập theo pháp sư Ấn Quang.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Cao tăng đại đức cùng thời đại với đại sư Ấn Quang rất nhiều,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vì sao thầy không giới thiệu người khác?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vì sao cứ một mực giới thiệu đại sư Ấn Quang?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ở trong đây,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khổ tâm ở trong đây,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biết hay không?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xuất gia nhiều,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thấy ở trong kinh Phật,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rất nhiều người xuất gia như vậy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đệ tử Phật thật,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con cháu ma vương.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kỳ mạt pháp,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 đã phát đại nguyện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bảo đồ tử, đồ tôn của họ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thảy đều đến cửa Phật xuất gia,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khoác lên áo cà-sa để hủy diệt Phật pháp</w:t>
      </w:r>
      <w:r w:rsidR="002D67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trong kinh Phật có ghi chép.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sinh trong thời kỳ mạt pháp,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trong số người xuất gia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Phật mà cũng có ma</w:t>
      </w:r>
      <w:r w:rsidR="002D67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có huệ nhãn thì mới có thể phân biệt.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tập theo Phật,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học tập theo ma.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tập theo Phật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ở trong đời này sẽ thành tựu</w:t>
      </w:r>
      <w:r w:rsidR="002D67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ọc tập theo ma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ở trong đời này chắc chắn đọa tam đồ</w:t>
      </w:r>
      <w:r w:rsidR="002D67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l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ợi hại của bản thân làm sao có thể không biết?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câu nói này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lấy đó làm bài minh đặt ngay chỗ ngồi,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thường xuyên ghi nhớ</w:t>
      </w:r>
      <w:r w:rsidR="002D67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hất định phải xả bỏ tự tư tự lợi,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vì lợi ích chúng sanh,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vì giúp đỡ người khác.</w:t>
      </w:r>
    </w:p>
    <w:p w14:paraId="7E3D5FEE" w14:textId="77777777" w:rsidR="007D4A89" w:rsidRDefault="00BD2EF7" w:rsidP="00BD2EF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có được tâm này?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thực hiện được tâm này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phải việc dễ dàng.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muốn làm việc tốt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có duyên,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cơ hội,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duyên không đủ,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luôn có biết bao nhiêu người chướng ngại bạn,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để bạn làm việc tốt,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hy vọng bạn thành tựu thiện hạnh,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 đủ mọi cách để cản trở</w:t>
      </w:r>
      <w:r w:rsidR="002D67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ự việc này quá nhiều, quá nhiều rồi.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duyên là vô cùng quan trọng</w:t>
      </w:r>
      <w:r w:rsidR="002D67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hải rộng kết thiện duyên với hết thảy chúng sanh,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đời này làm không thành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còn có đời sau.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độ chúng sanh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đời đời kiếp kiếp vĩnh viễn không ngưng nghỉ.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Qúy vị đồng tu các bạn biết,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lần trước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là thành tâm thành ý muốn giúp người Úc xây một viện dưỡng lão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bị người phá hoại.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phá hoại đó họ có thể làm việc tốt hay không?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không thể!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không làm được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chướng ngại người khác làm.</w:t>
      </w:r>
    </w:p>
    <w:p w14:paraId="055C8DBF" w14:textId="77777777" w:rsidR="007D4A89" w:rsidRDefault="00BD2EF7" w:rsidP="00BD2EF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Bình luận việc phải trái của một người là không dễ dàng,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đối không dễ. Quan sát một người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sau, trái phải, mỗi mặt đều thấy rõ ràng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vẫn không dám đưa ra quyết đoán.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Người thời xưa nói được hay: </w:t>
      </w:r>
      <w:r w:rsidRPr="00C60CA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“Đậy nắp quan tài mới luận định”,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thể bình luận nhân phẩm của bạn</w:t>
      </w:r>
      <w:r w:rsidR="002D67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vẫn chưa chết thì không dám nói.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vậy?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tạo ác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lâm chung sám hối,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sửa lỗi đổi mới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vẫn là người tốt</w:t>
      </w:r>
      <w:r w:rsidR="002D67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như vậy niệm Phật vẫn có thể vãng sanh,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có thể làm Phật,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quay đầu là bờ.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Chết rồi cũng không thể quay đầu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đoán định họ là người bất thiện</w:t>
      </w:r>
      <w:r w:rsidR="002D67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đoán định một người,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biết khó khăn cỡ nào!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nhân viết truyện ký cho người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sau khi chết,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sau viết</w:t>
      </w:r>
      <w:r w:rsidR="002D67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l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ịch sử của một triều đại,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triều đại này đã diệt vong rồi,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triều đại sau viết</w:t>
      </w:r>
      <w:r w:rsidR="002D67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đ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đều là ý nghĩa của “đậy nắp quan tài mới luận định”.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chướng ngại người khác hành thiện,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là người khác chướng ngại chúng ta hành thiện</w:t>
      </w:r>
      <w:r w:rsidR="002D67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duyên quả báo tơ hào không sai</w:t>
      </w:r>
      <w:r w:rsidR="002D67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hất là ở xã hội hiện nay,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 rõ ràng, quá nhanh chóng.</w:t>
      </w:r>
    </w:p>
    <w:p w14:paraId="5EF06577" w14:textId="166F5DA3" w:rsidR="00BD2EF7" w:rsidRPr="00BD2EF7" w:rsidRDefault="00BD2EF7" w:rsidP="007D4A8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đồng học chúng ta phải nhớ kỹ,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gặp được cơ hội này, việc tốt phải mau chóng làm;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người khác làm việc tốt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phải giúp đỡ họ, thành tựu họ.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việc tốt của người,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thành tựu việc ác của người.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họ làm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xã hội, đối với nhân dân,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chúng sanh là bất lợi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tuyệt đối không đi giúp đỡ họ.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là việc có lợi ích,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toàn tâm toàn lực quan tâm,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toàn tâm toàn lực hỗ trợ,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có đố kỵ chướng ngại,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hằng thuận, tùy hỷ</w:t>
      </w:r>
      <w:r w:rsidR="00AF4F2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hành Bồ-tát đạo.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quy kết đến cuối cùng,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có trí tuệ chân thật,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không được xen tạp tình kiến ở bên trong</w:t>
      </w:r>
      <w:r w:rsidR="00AF4F2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ình kiến là si mê, trí tuệ chân thật là chánh đại quang minh,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chúng ta cần phải học tập.</w:t>
      </w:r>
      <w:r w:rsidR="007D4A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D2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thời gian đã hết, chúng ta giảng đến đây.</w:t>
      </w:r>
    </w:p>
    <w:p w14:paraId="26F8CA87" w14:textId="416011F9" w:rsidR="00446A68" w:rsidRPr="00BD2EF7" w:rsidRDefault="00446A68" w:rsidP="00BD2EF7"/>
    <w:sectPr w:rsidR="00446A68" w:rsidRPr="00BD2EF7" w:rsidSect="007D4A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EE80B" w14:textId="77777777" w:rsidR="002F1126" w:rsidRDefault="002F1126" w:rsidP="00A24C12">
      <w:pPr>
        <w:spacing w:after="0" w:line="240" w:lineRule="auto"/>
      </w:pPr>
      <w:r>
        <w:separator/>
      </w:r>
    </w:p>
  </w:endnote>
  <w:endnote w:type="continuationSeparator" w:id="0">
    <w:p w14:paraId="1B947A0E" w14:textId="77777777" w:rsidR="002F1126" w:rsidRDefault="002F1126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6132" w14:textId="77777777" w:rsidR="007D4A89" w:rsidRDefault="007D4A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7D4A89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7D4A89">
          <w:rPr>
            <w:rFonts w:ascii="Times New Roman" w:hAnsi="Times New Roman" w:cs="Times New Roman"/>
            <w:sz w:val="24"/>
          </w:rPr>
          <w:fldChar w:fldCharType="begin"/>
        </w:r>
        <w:r w:rsidRPr="007D4A89">
          <w:rPr>
            <w:rFonts w:ascii="Times New Roman" w:hAnsi="Times New Roman" w:cs="Times New Roman"/>
            <w:sz w:val="24"/>
          </w:rPr>
          <w:instrText>PAGE   \* MERGEFORMAT</w:instrText>
        </w:r>
        <w:r w:rsidRPr="007D4A89">
          <w:rPr>
            <w:rFonts w:ascii="Times New Roman" w:hAnsi="Times New Roman" w:cs="Times New Roman"/>
            <w:sz w:val="24"/>
          </w:rPr>
          <w:fldChar w:fldCharType="separate"/>
        </w:r>
        <w:r w:rsidRPr="007D4A89">
          <w:rPr>
            <w:rFonts w:ascii="Times New Roman" w:hAnsi="Times New Roman" w:cs="Times New Roman"/>
            <w:sz w:val="24"/>
            <w:lang w:val="vi-VN"/>
          </w:rPr>
          <w:t>2</w:t>
        </w:r>
        <w:r w:rsidRPr="007D4A89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6C347" w14:textId="77777777" w:rsidR="007D4A89" w:rsidRDefault="007D4A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44F69" w14:textId="77777777" w:rsidR="002F1126" w:rsidRDefault="002F1126" w:rsidP="00A24C12">
      <w:pPr>
        <w:spacing w:after="0" w:line="240" w:lineRule="auto"/>
      </w:pPr>
      <w:r>
        <w:separator/>
      </w:r>
    </w:p>
  </w:footnote>
  <w:footnote w:type="continuationSeparator" w:id="0">
    <w:p w14:paraId="1295A659" w14:textId="77777777" w:rsidR="002F1126" w:rsidRDefault="002F1126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3FBF0" w14:textId="77777777" w:rsidR="007D4A89" w:rsidRDefault="007D4A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95AD" w14:textId="77777777" w:rsidR="007D4A89" w:rsidRDefault="007D4A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C933" w14:textId="77777777" w:rsidR="007D4A89" w:rsidRDefault="007D4A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352C3"/>
    <w:rsid w:val="000424F0"/>
    <w:rsid w:val="000426A9"/>
    <w:rsid w:val="0004346C"/>
    <w:rsid w:val="00050674"/>
    <w:rsid w:val="00056761"/>
    <w:rsid w:val="00066F45"/>
    <w:rsid w:val="00072FA9"/>
    <w:rsid w:val="00076F1B"/>
    <w:rsid w:val="0009029C"/>
    <w:rsid w:val="0009092C"/>
    <w:rsid w:val="00093B58"/>
    <w:rsid w:val="000A1094"/>
    <w:rsid w:val="000A762F"/>
    <w:rsid w:val="000B3303"/>
    <w:rsid w:val="000C1623"/>
    <w:rsid w:val="000C36D7"/>
    <w:rsid w:val="000D55FB"/>
    <w:rsid w:val="000E27EB"/>
    <w:rsid w:val="000F4E6B"/>
    <w:rsid w:val="0010194E"/>
    <w:rsid w:val="00110E37"/>
    <w:rsid w:val="00114C84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76B57"/>
    <w:rsid w:val="00190028"/>
    <w:rsid w:val="001973B2"/>
    <w:rsid w:val="001A2BAA"/>
    <w:rsid w:val="001B0C21"/>
    <w:rsid w:val="001B1ACE"/>
    <w:rsid w:val="001B2D9D"/>
    <w:rsid w:val="001B3B1F"/>
    <w:rsid w:val="001B673E"/>
    <w:rsid w:val="001C13A6"/>
    <w:rsid w:val="001D699C"/>
    <w:rsid w:val="001D7BF0"/>
    <w:rsid w:val="001E16E1"/>
    <w:rsid w:val="001E3CF1"/>
    <w:rsid w:val="001F40C5"/>
    <w:rsid w:val="00204715"/>
    <w:rsid w:val="0020704E"/>
    <w:rsid w:val="00210AB0"/>
    <w:rsid w:val="0021679A"/>
    <w:rsid w:val="00226A85"/>
    <w:rsid w:val="00227D7A"/>
    <w:rsid w:val="00240A6F"/>
    <w:rsid w:val="00241EF7"/>
    <w:rsid w:val="00246BB7"/>
    <w:rsid w:val="002632E6"/>
    <w:rsid w:val="00264A74"/>
    <w:rsid w:val="00271E15"/>
    <w:rsid w:val="00276CE3"/>
    <w:rsid w:val="0028439C"/>
    <w:rsid w:val="002A47D1"/>
    <w:rsid w:val="002B06A9"/>
    <w:rsid w:val="002B4E42"/>
    <w:rsid w:val="002B57EB"/>
    <w:rsid w:val="002C1510"/>
    <w:rsid w:val="002C38E3"/>
    <w:rsid w:val="002D2941"/>
    <w:rsid w:val="002D678B"/>
    <w:rsid w:val="002D703E"/>
    <w:rsid w:val="002D7215"/>
    <w:rsid w:val="002E364A"/>
    <w:rsid w:val="002F1126"/>
    <w:rsid w:val="002F674F"/>
    <w:rsid w:val="00303B6A"/>
    <w:rsid w:val="00305791"/>
    <w:rsid w:val="00316ECB"/>
    <w:rsid w:val="00330D58"/>
    <w:rsid w:val="003465B3"/>
    <w:rsid w:val="00352577"/>
    <w:rsid w:val="00352996"/>
    <w:rsid w:val="00355EA0"/>
    <w:rsid w:val="003566C3"/>
    <w:rsid w:val="003706F4"/>
    <w:rsid w:val="00372174"/>
    <w:rsid w:val="0037510D"/>
    <w:rsid w:val="00384D51"/>
    <w:rsid w:val="0038623C"/>
    <w:rsid w:val="00386A6C"/>
    <w:rsid w:val="00391FA4"/>
    <w:rsid w:val="003A44E8"/>
    <w:rsid w:val="003A69E8"/>
    <w:rsid w:val="003B610C"/>
    <w:rsid w:val="003C7CEC"/>
    <w:rsid w:val="003D343C"/>
    <w:rsid w:val="003E5FD4"/>
    <w:rsid w:val="004061E3"/>
    <w:rsid w:val="0040681A"/>
    <w:rsid w:val="00415338"/>
    <w:rsid w:val="0042090A"/>
    <w:rsid w:val="00422CEE"/>
    <w:rsid w:val="004230FE"/>
    <w:rsid w:val="004323BA"/>
    <w:rsid w:val="0043662B"/>
    <w:rsid w:val="004401D3"/>
    <w:rsid w:val="00446A68"/>
    <w:rsid w:val="00447CE0"/>
    <w:rsid w:val="004542CE"/>
    <w:rsid w:val="00456C9B"/>
    <w:rsid w:val="00466664"/>
    <w:rsid w:val="00477680"/>
    <w:rsid w:val="00482492"/>
    <w:rsid w:val="0048405F"/>
    <w:rsid w:val="004A08B2"/>
    <w:rsid w:val="004A29DF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200AF"/>
    <w:rsid w:val="00520C4C"/>
    <w:rsid w:val="00524949"/>
    <w:rsid w:val="00527708"/>
    <w:rsid w:val="005438E5"/>
    <w:rsid w:val="00550AA9"/>
    <w:rsid w:val="005512C5"/>
    <w:rsid w:val="00554DDB"/>
    <w:rsid w:val="0055692C"/>
    <w:rsid w:val="005615CF"/>
    <w:rsid w:val="0059793E"/>
    <w:rsid w:val="005A14DE"/>
    <w:rsid w:val="005C74C7"/>
    <w:rsid w:val="005D16BE"/>
    <w:rsid w:val="005D2383"/>
    <w:rsid w:val="005D757C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4310"/>
    <w:rsid w:val="00630138"/>
    <w:rsid w:val="006350C5"/>
    <w:rsid w:val="00635DE3"/>
    <w:rsid w:val="00653EC8"/>
    <w:rsid w:val="00654DE4"/>
    <w:rsid w:val="006553B5"/>
    <w:rsid w:val="00655F39"/>
    <w:rsid w:val="006568F1"/>
    <w:rsid w:val="00660613"/>
    <w:rsid w:val="00673F25"/>
    <w:rsid w:val="00675009"/>
    <w:rsid w:val="0067736E"/>
    <w:rsid w:val="0068702C"/>
    <w:rsid w:val="00695CAF"/>
    <w:rsid w:val="00696595"/>
    <w:rsid w:val="006A1485"/>
    <w:rsid w:val="006B1113"/>
    <w:rsid w:val="006B641F"/>
    <w:rsid w:val="006C5ECA"/>
    <w:rsid w:val="006D2660"/>
    <w:rsid w:val="006F0D12"/>
    <w:rsid w:val="006F1733"/>
    <w:rsid w:val="006F3B05"/>
    <w:rsid w:val="006F5305"/>
    <w:rsid w:val="00700FC0"/>
    <w:rsid w:val="00701954"/>
    <w:rsid w:val="00714BA8"/>
    <w:rsid w:val="00721025"/>
    <w:rsid w:val="00722F47"/>
    <w:rsid w:val="00727336"/>
    <w:rsid w:val="0073033E"/>
    <w:rsid w:val="00765A36"/>
    <w:rsid w:val="00773297"/>
    <w:rsid w:val="0078059A"/>
    <w:rsid w:val="00780C65"/>
    <w:rsid w:val="00781448"/>
    <w:rsid w:val="0078597D"/>
    <w:rsid w:val="00794045"/>
    <w:rsid w:val="007A62F3"/>
    <w:rsid w:val="007A72C2"/>
    <w:rsid w:val="007B4DCF"/>
    <w:rsid w:val="007C07D2"/>
    <w:rsid w:val="007C6A46"/>
    <w:rsid w:val="007D4A89"/>
    <w:rsid w:val="007D6A63"/>
    <w:rsid w:val="007E26E9"/>
    <w:rsid w:val="007F37AF"/>
    <w:rsid w:val="007F424F"/>
    <w:rsid w:val="007F4569"/>
    <w:rsid w:val="008012DC"/>
    <w:rsid w:val="00821A2B"/>
    <w:rsid w:val="008316D3"/>
    <w:rsid w:val="00833168"/>
    <w:rsid w:val="00837A2A"/>
    <w:rsid w:val="00840D5E"/>
    <w:rsid w:val="008521DE"/>
    <w:rsid w:val="00855A95"/>
    <w:rsid w:val="0085675F"/>
    <w:rsid w:val="008576FD"/>
    <w:rsid w:val="00870E8A"/>
    <w:rsid w:val="0087485D"/>
    <w:rsid w:val="00881310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7C19"/>
    <w:rsid w:val="008D03FC"/>
    <w:rsid w:val="008D34C1"/>
    <w:rsid w:val="008E2378"/>
    <w:rsid w:val="008F21C3"/>
    <w:rsid w:val="008F3B38"/>
    <w:rsid w:val="008F5B46"/>
    <w:rsid w:val="008F7254"/>
    <w:rsid w:val="00901B20"/>
    <w:rsid w:val="009025AD"/>
    <w:rsid w:val="00927D3F"/>
    <w:rsid w:val="00932AC1"/>
    <w:rsid w:val="0094126F"/>
    <w:rsid w:val="00953755"/>
    <w:rsid w:val="00954E16"/>
    <w:rsid w:val="00955DF2"/>
    <w:rsid w:val="00961289"/>
    <w:rsid w:val="0096557F"/>
    <w:rsid w:val="00965B69"/>
    <w:rsid w:val="00977722"/>
    <w:rsid w:val="00992105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E2624"/>
    <w:rsid w:val="009E2C54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348CA"/>
    <w:rsid w:val="00A54A3D"/>
    <w:rsid w:val="00A63A61"/>
    <w:rsid w:val="00A6422C"/>
    <w:rsid w:val="00A67153"/>
    <w:rsid w:val="00A764ED"/>
    <w:rsid w:val="00A835DA"/>
    <w:rsid w:val="00A85109"/>
    <w:rsid w:val="00A85180"/>
    <w:rsid w:val="00A95FBD"/>
    <w:rsid w:val="00AA38AB"/>
    <w:rsid w:val="00AA55CC"/>
    <w:rsid w:val="00AB3A8C"/>
    <w:rsid w:val="00AC0A6B"/>
    <w:rsid w:val="00AC4C2C"/>
    <w:rsid w:val="00AD5F2E"/>
    <w:rsid w:val="00AE077F"/>
    <w:rsid w:val="00AE10C0"/>
    <w:rsid w:val="00AE3895"/>
    <w:rsid w:val="00AF4F2E"/>
    <w:rsid w:val="00AF5754"/>
    <w:rsid w:val="00B00049"/>
    <w:rsid w:val="00B13F1F"/>
    <w:rsid w:val="00B242AE"/>
    <w:rsid w:val="00B270F2"/>
    <w:rsid w:val="00B34D8B"/>
    <w:rsid w:val="00B362B3"/>
    <w:rsid w:val="00B432CE"/>
    <w:rsid w:val="00B47846"/>
    <w:rsid w:val="00B52343"/>
    <w:rsid w:val="00B54735"/>
    <w:rsid w:val="00B55AE4"/>
    <w:rsid w:val="00B57A8C"/>
    <w:rsid w:val="00B70A95"/>
    <w:rsid w:val="00B72D1E"/>
    <w:rsid w:val="00B75B7F"/>
    <w:rsid w:val="00B7626A"/>
    <w:rsid w:val="00B81F0C"/>
    <w:rsid w:val="00B8330D"/>
    <w:rsid w:val="00B903FF"/>
    <w:rsid w:val="00BA251B"/>
    <w:rsid w:val="00BA402D"/>
    <w:rsid w:val="00BA6E5F"/>
    <w:rsid w:val="00BB06AA"/>
    <w:rsid w:val="00BC12C7"/>
    <w:rsid w:val="00BC2581"/>
    <w:rsid w:val="00BD2EF7"/>
    <w:rsid w:val="00BD6F09"/>
    <w:rsid w:val="00BD7025"/>
    <w:rsid w:val="00BE7464"/>
    <w:rsid w:val="00C0217C"/>
    <w:rsid w:val="00C02370"/>
    <w:rsid w:val="00C139B8"/>
    <w:rsid w:val="00C20957"/>
    <w:rsid w:val="00C2115B"/>
    <w:rsid w:val="00C3106F"/>
    <w:rsid w:val="00C3401C"/>
    <w:rsid w:val="00C56054"/>
    <w:rsid w:val="00C604AB"/>
    <w:rsid w:val="00C60CAC"/>
    <w:rsid w:val="00C63564"/>
    <w:rsid w:val="00C75C54"/>
    <w:rsid w:val="00C76D0F"/>
    <w:rsid w:val="00C777D1"/>
    <w:rsid w:val="00C842C6"/>
    <w:rsid w:val="00C9108C"/>
    <w:rsid w:val="00C94AA3"/>
    <w:rsid w:val="00CA3125"/>
    <w:rsid w:val="00CA5803"/>
    <w:rsid w:val="00CB26C7"/>
    <w:rsid w:val="00CC6499"/>
    <w:rsid w:val="00CD39CC"/>
    <w:rsid w:val="00CE404B"/>
    <w:rsid w:val="00CE6A48"/>
    <w:rsid w:val="00CE7DF2"/>
    <w:rsid w:val="00D049F9"/>
    <w:rsid w:val="00D11F9C"/>
    <w:rsid w:val="00D133BD"/>
    <w:rsid w:val="00D15C2F"/>
    <w:rsid w:val="00D16D52"/>
    <w:rsid w:val="00D218DA"/>
    <w:rsid w:val="00D2621C"/>
    <w:rsid w:val="00D35723"/>
    <w:rsid w:val="00D53DFA"/>
    <w:rsid w:val="00D5672C"/>
    <w:rsid w:val="00D6676B"/>
    <w:rsid w:val="00D713C5"/>
    <w:rsid w:val="00D747F9"/>
    <w:rsid w:val="00D830D6"/>
    <w:rsid w:val="00D85AD7"/>
    <w:rsid w:val="00D87F10"/>
    <w:rsid w:val="00DA7AC9"/>
    <w:rsid w:val="00DB084E"/>
    <w:rsid w:val="00DB40C8"/>
    <w:rsid w:val="00DB67F8"/>
    <w:rsid w:val="00DD5065"/>
    <w:rsid w:val="00DD70FD"/>
    <w:rsid w:val="00DD74FC"/>
    <w:rsid w:val="00DF3245"/>
    <w:rsid w:val="00E000F3"/>
    <w:rsid w:val="00E03C8B"/>
    <w:rsid w:val="00E11844"/>
    <w:rsid w:val="00E207DB"/>
    <w:rsid w:val="00E230F8"/>
    <w:rsid w:val="00E2326B"/>
    <w:rsid w:val="00E27D5B"/>
    <w:rsid w:val="00E40D30"/>
    <w:rsid w:val="00E425FF"/>
    <w:rsid w:val="00E55619"/>
    <w:rsid w:val="00E6010C"/>
    <w:rsid w:val="00E62B55"/>
    <w:rsid w:val="00E71BCA"/>
    <w:rsid w:val="00E753D9"/>
    <w:rsid w:val="00E90A92"/>
    <w:rsid w:val="00E92881"/>
    <w:rsid w:val="00E94378"/>
    <w:rsid w:val="00EA3BEE"/>
    <w:rsid w:val="00EB5F02"/>
    <w:rsid w:val="00EB6695"/>
    <w:rsid w:val="00EC6F3F"/>
    <w:rsid w:val="00EF25AA"/>
    <w:rsid w:val="00EF3DB2"/>
    <w:rsid w:val="00F02A0D"/>
    <w:rsid w:val="00F16CF6"/>
    <w:rsid w:val="00F2400C"/>
    <w:rsid w:val="00F34615"/>
    <w:rsid w:val="00F34D67"/>
    <w:rsid w:val="00F3793D"/>
    <w:rsid w:val="00F47835"/>
    <w:rsid w:val="00F5197B"/>
    <w:rsid w:val="00F55A55"/>
    <w:rsid w:val="00F56914"/>
    <w:rsid w:val="00F80F3F"/>
    <w:rsid w:val="00F872E4"/>
    <w:rsid w:val="00F93A0B"/>
    <w:rsid w:val="00F94D73"/>
    <w:rsid w:val="00FA4071"/>
    <w:rsid w:val="00FB3D4D"/>
    <w:rsid w:val="00FB497C"/>
    <w:rsid w:val="00FC180E"/>
    <w:rsid w:val="00FD4D41"/>
    <w:rsid w:val="00FD7356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1981</TotalTime>
  <Pages>4</Pages>
  <Words>1770</Words>
  <Characters>10091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228</cp:revision>
  <dcterms:created xsi:type="dcterms:W3CDTF">2024-05-29T02:39:00Z</dcterms:created>
  <dcterms:modified xsi:type="dcterms:W3CDTF">2025-12-09T11:48:00Z</dcterms:modified>
</cp:coreProperties>
</file>